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5C138" w14:textId="77777777" w:rsidR="00C475E0" w:rsidRPr="00506723" w:rsidRDefault="00F24A8B" w:rsidP="00C475E0">
      <w:pPr>
        <w:jc w:val="center"/>
        <w:rPr>
          <w:rFonts w:asciiTheme="majorEastAsia" w:eastAsiaTheme="majorEastAsia" w:hAnsiTheme="majorEastAsia"/>
          <w:b/>
          <w:sz w:val="32"/>
        </w:rPr>
      </w:pPr>
      <w:r>
        <w:rPr>
          <w:rFonts w:asciiTheme="majorEastAsia" w:eastAsiaTheme="majorEastAsia" w:hAnsiTheme="majorEastAsia" w:hint="eastAsia"/>
          <w:b/>
          <w:sz w:val="32"/>
        </w:rPr>
        <w:t>国立映画アーカイブ</w:t>
      </w:r>
      <w:r w:rsidR="00EA3465" w:rsidRPr="00506723">
        <w:rPr>
          <w:rFonts w:asciiTheme="majorEastAsia" w:eastAsiaTheme="majorEastAsia" w:hAnsiTheme="majorEastAsia" w:hint="eastAsia"/>
          <w:b/>
          <w:sz w:val="32"/>
        </w:rPr>
        <w:t>取材</w:t>
      </w:r>
      <w:r w:rsidR="007B5917">
        <w:rPr>
          <w:rFonts w:asciiTheme="majorEastAsia" w:eastAsiaTheme="majorEastAsia" w:hAnsiTheme="majorEastAsia" w:hint="eastAsia"/>
          <w:b/>
          <w:sz w:val="32"/>
        </w:rPr>
        <w:t>希望確認書</w:t>
      </w:r>
    </w:p>
    <w:p w14:paraId="5D2221B6" w14:textId="77777777" w:rsidR="003F6676" w:rsidRPr="00506723" w:rsidRDefault="00EA3465" w:rsidP="009E3611">
      <w:pPr>
        <w:spacing w:line="280" w:lineRule="exact"/>
        <w:jc w:val="left"/>
        <w:rPr>
          <w:rFonts w:asciiTheme="majorEastAsia" w:eastAsiaTheme="majorEastAsia" w:hAnsiTheme="majorEastAsia"/>
          <w:sz w:val="20"/>
        </w:rPr>
      </w:pPr>
      <w:r w:rsidRPr="00506723">
        <w:rPr>
          <w:rFonts w:asciiTheme="majorEastAsia" w:eastAsiaTheme="majorEastAsia" w:hAnsiTheme="majorEastAsia" w:hint="eastAsia"/>
          <w:sz w:val="20"/>
        </w:rPr>
        <w:t>・ご取材を希望の場合は、</w:t>
      </w:r>
      <w:r w:rsidR="00F24A8B">
        <w:rPr>
          <w:rFonts w:asciiTheme="majorEastAsia" w:eastAsiaTheme="majorEastAsia" w:hAnsiTheme="majorEastAsia" w:hint="eastAsia"/>
          <w:sz w:val="20"/>
        </w:rPr>
        <w:t>下記項目を</w:t>
      </w:r>
      <w:r w:rsidRPr="00506723">
        <w:rPr>
          <w:rFonts w:asciiTheme="majorEastAsia" w:eastAsiaTheme="majorEastAsia" w:hAnsiTheme="majorEastAsia" w:hint="eastAsia"/>
          <w:sz w:val="20"/>
        </w:rPr>
        <w:t>ご記入の上、ご送付ください。</w:t>
      </w:r>
    </w:p>
    <w:p w14:paraId="01742EF1" w14:textId="77777777" w:rsidR="00EA3465" w:rsidRPr="00506723" w:rsidRDefault="00EA3465" w:rsidP="009E3611">
      <w:pPr>
        <w:spacing w:line="280" w:lineRule="exact"/>
        <w:jc w:val="left"/>
        <w:rPr>
          <w:rFonts w:asciiTheme="majorEastAsia" w:eastAsiaTheme="majorEastAsia" w:hAnsiTheme="majorEastAsia"/>
          <w:sz w:val="20"/>
        </w:rPr>
      </w:pPr>
      <w:r w:rsidRPr="00506723">
        <w:rPr>
          <w:rFonts w:asciiTheme="majorEastAsia" w:eastAsiaTheme="majorEastAsia" w:hAnsiTheme="majorEastAsia" w:hint="eastAsia"/>
          <w:sz w:val="20"/>
        </w:rPr>
        <w:t>・内容を確認の上、担当者よりご連絡差し上げます。</w:t>
      </w:r>
    </w:p>
    <w:p w14:paraId="613995A3" w14:textId="01028652" w:rsidR="00EA3465" w:rsidRPr="00506723" w:rsidRDefault="00EA3465" w:rsidP="009E3611">
      <w:pPr>
        <w:spacing w:line="280" w:lineRule="exact"/>
        <w:jc w:val="left"/>
        <w:rPr>
          <w:rFonts w:asciiTheme="majorEastAsia" w:eastAsiaTheme="majorEastAsia" w:hAnsiTheme="majorEastAsia"/>
          <w:sz w:val="20"/>
        </w:rPr>
      </w:pPr>
      <w:r w:rsidRPr="00506723">
        <w:rPr>
          <w:rFonts w:asciiTheme="majorEastAsia" w:eastAsiaTheme="majorEastAsia" w:hAnsiTheme="majorEastAsia" w:hint="eastAsia"/>
          <w:sz w:val="20"/>
        </w:rPr>
        <w:t>・当館の広報を目的としないご取材の場合は</w:t>
      </w:r>
      <w:r w:rsidR="007F70F4" w:rsidRPr="00506723">
        <w:rPr>
          <w:rFonts w:asciiTheme="majorEastAsia" w:eastAsiaTheme="majorEastAsia" w:hAnsiTheme="majorEastAsia" w:hint="eastAsia"/>
          <w:sz w:val="20"/>
        </w:rPr>
        <w:t>お受けすることができませんので予めご了承ください。</w:t>
      </w:r>
    </w:p>
    <w:p w14:paraId="792E6FFF" w14:textId="77777777" w:rsidR="00EA3465" w:rsidRPr="00506723" w:rsidRDefault="007F70F4" w:rsidP="009E3611">
      <w:pPr>
        <w:spacing w:line="280" w:lineRule="exact"/>
        <w:jc w:val="left"/>
        <w:rPr>
          <w:rFonts w:asciiTheme="majorEastAsia" w:eastAsiaTheme="majorEastAsia" w:hAnsiTheme="majorEastAsia"/>
          <w:sz w:val="20"/>
        </w:rPr>
      </w:pPr>
      <w:r w:rsidRPr="00506723">
        <w:rPr>
          <w:rFonts w:asciiTheme="majorEastAsia" w:eastAsiaTheme="majorEastAsia" w:hAnsiTheme="majorEastAsia" w:hint="eastAsia"/>
          <w:sz w:val="20"/>
        </w:rPr>
        <w:t>また</w:t>
      </w:r>
      <w:r w:rsidR="00EA3465" w:rsidRPr="00506723">
        <w:rPr>
          <w:rFonts w:asciiTheme="majorEastAsia" w:eastAsiaTheme="majorEastAsia" w:hAnsiTheme="majorEastAsia" w:hint="eastAsia"/>
          <w:sz w:val="20"/>
        </w:rPr>
        <w:t>スケジュールの都合やご希望内容によってはご取材をお受けできない場合がございます。</w:t>
      </w:r>
    </w:p>
    <w:p w14:paraId="058B7084" w14:textId="77777777" w:rsidR="003F6676" w:rsidRPr="00506723" w:rsidRDefault="003F6676" w:rsidP="00972591">
      <w:pPr>
        <w:jc w:val="left"/>
        <w:rPr>
          <w:rFonts w:asciiTheme="majorEastAsia" w:eastAsiaTheme="majorEastAsia" w:hAnsiTheme="majorEastAsia"/>
          <w:sz w:val="14"/>
        </w:rPr>
      </w:pPr>
    </w:p>
    <w:p w14:paraId="51683A90" w14:textId="77777777" w:rsidR="003F6676" w:rsidRPr="00F24A8B" w:rsidRDefault="00F24A8B" w:rsidP="00F24A8B">
      <w:pPr>
        <w:wordWrap w:val="0"/>
        <w:ind w:leftChars="300" w:left="630"/>
        <w:jc w:val="right"/>
        <w:rPr>
          <w:rFonts w:asciiTheme="majorEastAsia" w:eastAsiaTheme="majorEastAsia" w:hAnsiTheme="majorEastAsia"/>
          <w:sz w:val="22"/>
        </w:rPr>
      </w:pPr>
      <w:r>
        <w:rPr>
          <w:rFonts w:asciiTheme="majorEastAsia" w:eastAsiaTheme="majorEastAsia" w:hAnsiTheme="majorEastAsia" w:hint="eastAsia"/>
        </w:rPr>
        <w:t xml:space="preserve">　　　</w:t>
      </w:r>
      <w:r w:rsidRPr="00F24A8B">
        <w:rPr>
          <w:rFonts w:asciiTheme="majorEastAsia" w:eastAsiaTheme="majorEastAsia" w:hAnsiTheme="majorEastAsia" w:hint="eastAsia"/>
          <w:sz w:val="22"/>
        </w:rPr>
        <w:t xml:space="preserve">　　記入日     年</w:t>
      </w:r>
      <w:r w:rsidR="003F6676" w:rsidRPr="00F24A8B">
        <w:rPr>
          <w:rFonts w:asciiTheme="majorEastAsia" w:eastAsiaTheme="majorEastAsia" w:hAnsiTheme="majorEastAsia" w:hint="eastAsia"/>
          <w:sz w:val="22"/>
        </w:rPr>
        <w:t xml:space="preserve">　 月　 日</w:t>
      </w:r>
    </w:p>
    <w:p w14:paraId="269B9283" w14:textId="77777777" w:rsidR="003F6676" w:rsidRPr="00F24A8B" w:rsidRDefault="003F6676" w:rsidP="009E3611">
      <w:pPr>
        <w:ind w:left="1"/>
        <w:jc w:val="left"/>
        <w:rPr>
          <w:rFonts w:asciiTheme="majorEastAsia" w:eastAsiaTheme="majorEastAsia" w:hAnsiTheme="majorEastAsia"/>
          <w:sz w:val="22"/>
          <w:u w:val="single"/>
        </w:rPr>
      </w:pPr>
      <w:r w:rsidRPr="00F24A8B">
        <w:rPr>
          <w:rFonts w:asciiTheme="majorEastAsia" w:eastAsiaTheme="majorEastAsia" w:hAnsiTheme="majorEastAsia" w:hint="eastAsia"/>
          <w:sz w:val="22"/>
          <w:u w:val="single"/>
        </w:rPr>
        <w:t>会社</w:t>
      </w:r>
      <w:r w:rsidR="00F24A8B" w:rsidRPr="00F24A8B">
        <w:rPr>
          <w:rFonts w:asciiTheme="majorEastAsia" w:eastAsiaTheme="majorEastAsia" w:hAnsiTheme="majorEastAsia" w:hint="eastAsia"/>
          <w:sz w:val="22"/>
          <w:u w:val="single"/>
        </w:rPr>
        <w:t>・組織</w:t>
      </w:r>
      <w:r w:rsidRPr="00F24A8B">
        <w:rPr>
          <w:rFonts w:asciiTheme="majorEastAsia" w:eastAsiaTheme="majorEastAsia" w:hAnsiTheme="majorEastAsia" w:hint="eastAsia"/>
          <w:sz w:val="22"/>
          <w:u w:val="single"/>
        </w:rPr>
        <w:t xml:space="preserve">名　　　　</w:t>
      </w:r>
      <w:r w:rsidR="009E3611">
        <w:rPr>
          <w:rFonts w:asciiTheme="majorEastAsia" w:eastAsiaTheme="majorEastAsia" w:hAnsiTheme="majorEastAsia" w:hint="eastAsia"/>
          <w:sz w:val="22"/>
          <w:u w:val="single"/>
        </w:rPr>
        <w:t xml:space="preserve">　　　　　　　　　　　／</w:t>
      </w:r>
      <w:r w:rsidR="009E3611" w:rsidRPr="00F24A8B">
        <w:rPr>
          <w:rFonts w:asciiTheme="majorEastAsia" w:eastAsiaTheme="majorEastAsia" w:hAnsiTheme="majorEastAsia" w:hint="eastAsia"/>
          <w:sz w:val="22"/>
          <w:u w:val="single"/>
        </w:rPr>
        <w:t>役職・氏名</w:t>
      </w:r>
      <w:r w:rsidR="009E3611">
        <w:rPr>
          <w:rFonts w:asciiTheme="majorEastAsia" w:eastAsiaTheme="majorEastAsia" w:hAnsiTheme="majorEastAsia" w:hint="eastAsia"/>
          <w:sz w:val="22"/>
          <w:u w:val="single"/>
        </w:rPr>
        <w:t xml:space="preserve">　　　　　　　　　　　　　　　　　</w:t>
      </w:r>
    </w:p>
    <w:p w14:paraId="39506A28" w14:textId="3E198B66" w:rsidR="003F6676" w:rsidRDefault="003F6676" w:rsidP="009E3611">
      <w:pPr>
        <w:wordWrap w:val="0"/>
        <w:ind w:left="1"/>
        <w:jc w:val="left"/>
        <w:rPr>
          <w:rFonts w:asciiTheme="majorEastAsia" w:eastAsiaTheme="majorEastAsia" w:hAnsiTheme="majorEastAsia"/>
          <w:sz w:val="22"/>
          <w:u w:val="single"/>
        </w:rPr>
      </w:pPr>
      <w:r w:rsidRPr="00F24A8B">
        <w:rPr>
          <w:rFonts w:asciiTheme="majorEastAsia" w:eastAsiaTheme="majorEastAsia" w:hAnsiTheme="majorEastAsia" w:hint="eastAsia"/>
          <w:sz w:val="22"/>
          <w:u w:val="single"/>
        </w:rPr>
        <w:t xml:space="preserve">連絡先電話番号　　　　　　</w:t>
      </w:r>
      <w:r w:rsidR="009E3611">
        <w:rPr>
          <w:rFonts w:asciiTheme="majorEastAsia" w:eastAsiaTheme="majorEastAsia" w:hAnsiTheme="majorEastAsia" w:hint="eastAsia"/>
          <w:sz w:val="22"/>
          <w:u w:val="single"/>
        </w:rPr>
        <w:t xml:space="preserve">　　　　　　　　／メールアドレス　　　　　　　　　　　　　　　</w:t>
      </w:r>
    </w:p>
    <w:p w14:paraId="226336AF" w14:textId="7505A590" w:rsidR="00A2029E" w:rsidRDefault="00F87225" w:rsidP="009E3611">
      <w:pPr>
        <w:wordWrap w:val="0"/>
        <w:ind w:left="1"/>
        <w:jc w:val="left"/>
        <w:rPr>
          <w:rFonts w:asciiTheme="majorEastAsia" w:eastAsiaTheme="majorEastAsia" w:hAnsiTheme="majorEastAsia"/>
          <w:sz w:val="22"/>
          <w:u w:val="single"/>
        </w:rPr>
      </w:pPr>
      <w:r w:rsidRPr="00A2029E">
        <w:rPr>
          <w:rFonts w:asciiTheme="majorEastAsia" w:eastAsiaTheme="majorEastAsia" w:hAnsiTheme="majorEastAsia"/>
          <w:noProof/>
          <w:sz w:val="22"/>
          <w:u w:val="single"/>
        </w:rPr>
        <mc:AlternateContent>
          <mc:Choice Requires="wps">
            <w:drawing>
              <wp:anchor distT="45720" distB="45720" distL="114300" distR="114300" simplePos="0" relativeHeight="251659264" behindDoc="0" locked="0" layoutInCell="1" allowOverlap="1" wp14:anchorId="63FF51CB" wp14:editId="53183124">
                <wp:simplePos x="0" y="0"/>
                <wp:positionH relativeFrom="column">
                  <wp:posOffset>47625</wp:posOffset>
                </wp:positionH>
                <wp:positionV relativeFrom="paragraph">
                  <wp:posOffset>260350</wp:posOffset>
                </wp:positionV>
                <wp:extent cx="6088380" cy="1409700"/>
                <wp:effectExtent l="0" t="0" r="2667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409700"/>
                        </a:xfrm>
                        <a:prstGeom prst="rect">
                          <a:avLst/>
                        </a:prstGeom>
                        <a:solidFill>
                          <a:srgbClr val="FFFFFF"/>
                        </a:solidFill>
                        <a:ln w="9525">
                          <a:solidFill>
                            <a:srgbClr val="000000"/>
                          </a:solidFill>
                          <a:miter lim="800000"/>
                          <a:headEnd/>
                          <a:tailEnd/>
                        </a:ln>
                      </wps:spPr>
                      <wps:txbx>
                        <w:txbxContent>
                          <w:p w14:paraId="02163851" w14:textId="4BA08FE6" w:rsidR="00A2029E" w:rsidRPr="00DC52DC" w:rsidRDefault="00DC52DC" w:rsidP="00DC52DC">
                            <w:pPr>
                              <w:jc w:val="left"/>
                              <w:rPr>
                                <w:rFonts w:asciiTheme="majorEastAsia" w:eastAsiaTheme="majorEastAsia" w:hAnsiTheme="majorEastAsia"/>
                                <w:sz w:val="20"/>
                              </w:rPr>
                            </w:pPr>
                            <w:r>
                              <w:rPr>
                                <w:rFonts w:asciiTheme="majorEastAsia" w:eastAsiaTheme="majorEastAsia" w:hAnsiTheme="majorEastAsia" w:hint="eastAsia"/>
                                <w:sz w:val="20"/>
                              </w:rPr>
                              <w:t>□</w:t>
                            </w:r>
                            <w:r w:rsidRPr="00DC52DC">
                              <w:rPr>
                                <w:rFonts w:asciiTheme="majorEastAsia" w:eastAsiaTheme="majorEastAsia" w:hAnsiTheme="majorEastAsia" w:hint="eastAsia"/>
                                <w:sz w:val="20"/>
                              </w:rPr>
                              <w:t>取材</w:t>
                            </w:r>
                            <w:r w:rsidR="00A2029E" w:rsidRPr="00DC52DC">
                              <w:rPr>
                                <w:rFonts w:asciiTheme="majorEastAsia" w:eastAsiaTheme="majorEastAsia" w:hAnsiTheme="majorEastAsia" w:hint="eastAsia"/>
                                <w:sz w:val="20"/>
                              </w:rPr>
                              <w:t>にあたっては以下の条件を遵守します。（※ご同意いただけたらチェックをつけて</w:t>
                            </w:r>
                            <w:r w:rsidR="00F87225" w:rsidRPr="00DC52DC">
                              <w:rPr>
                                <w:rFonts w:asciiTheme="majorEastAsia" w:eastAsiaTheme="majorEastAsia" w:hAnsiTheme="majorEastAsia" w:hint="eastAsia"/>
                                <w:sz w:val="20"/>
                              </w:rPr>
                              <w:t>く</w:t>
                            </w:r>
                            <w:r w:rsidR="00A2029E" w:rsidRPr="00DC52DC">
                              <w:rPr>
                                <w:rFonts w:asciiTheme="majorEastAsia" w:eastAsiaTheme="majorEastAsia" w:hAnsiTheme="majorEastAsia" w:hint="eastAsia"/>
                                <w:sz w:val="20"/>
                              </w:rPr>
                              <w:t>ださい）</w:t>
                            </w:r>
                          </w:p>
                          <w:p w14:paraId="297B3C2A" w14:textId="13DB9F3A" w:rsidR="00A2029E" w:rsidRPr="00F87225" w:rsidRDefault="00A2029E" w:rsidP="00A2029E">
                            <w:pPr>
                              <w:spacing w:line="280" w:lineRule="exact"/>
                              <w:jc w:val="left"/>
                              <w:rPr>
                                <w:rFonts w:asciiTheme="majorEastAsia" w:eastAsiaTheme="majorEastAsia" w:hAnsiTheme="majorEastAsia" w:cs="Meiryo UI"/>
                                <w:sz w:val="18"/>
                                <w:szCs w:val="18"/>
                              </w:rPr>
                            </w:pPr>
                            <w:r w:rsidRPr="00F87225">
                              <w:rPr>
                                <w:rFonts w:asciiTheme="majorEastAsia" w:eastAsiaTheme="majorEastAsia" w:hAnsiTheme="majorEastAsia" w:cs="Meiryo UI" w:hint="eastAsia"/>
                                <w:b/>
                                <w:sz w:val="18"/>
                                <w:szCs w:val="18"/>
                              </w:rPr>
                              <w:t>1.</w:t>
                            </w:r>
                            <w:r w:rsidRPr="00F87225">
                              <w:rPr>
                                <w:rFonts w:asciiTheme="majorEastAsia" w:eastAsiaTheme="majorEastAsia" w:hAnsiTheme="majorEastAsia" w:cs="Meiryo UI" w:hint="eastAsia"/>
                                <w:sz w:val="18"/>
                                <w:szCs w:val="18"/>
                              </w:rPr>
                              <w:t>出版物、Ｗｅｂ</w:t>
                            </w:r>
                            <w:r w:rsidR="00DC52DC">
                              <w:rPr>
                                <w:rFonts w:asciiTheme="majorEastAsia" w:eastAsiaTheme="majorEastAsia" w:hAnsiTheme="majorEastAsia" w:cs="Meiryo UI" w:hint="eastAsia"/>
                                <w:sz w:val="18"/>
                                <w:szCs w:val="18"/>
                              </w:rPr>
                              <w:t>やテレビ番組</w:t>
                            </w:r>
                            <w:r w:rsidRPr="00F87225">
                              <w:rPr>
                                <w:rFonts w:asciiTheme="majorEastAsia" w:eastAsiaTheme="majorEastAsia" w:hAnsiTheme="majorEastAsia" w:cs="Meiryo UI" w:hint="eastAsia"/>
                                <w:sz w:val="18"/>
                                <w:szCs w:val="18"/>
                              </w:rPr>
                              <w:t>等において、下記の①②のいずれかを行う。</w:t>
                            </w:r>
                          </w:p>
                          <w:p w14:paraId="193538E6" w14:textId="46536609" w:rsidR="00A2029E" w:rsidRPr="00F87225" w:rsidRDefault="00A2029E" w:rsidP="00A2029E">
                            <w:pPr>
                              <w:spacing w:line="280" w:lineRule="exact"/>
                              <w:ind w:leftChars="200" w:left="420"/>
                              <w:jc w:val="left"/>
                              <w:rPr>
                                <w:rFonts w:asciiTheme="majorEastAsia" w:eastAsiaTheme="majorEastAsia" w:hAnsiTheme="majorEastAsia" w:cs="Meiryo UI"/>
                                <w:sz w:val="18"/>
                                <w:szCs w:val="18"/>
                              </w:rPr>
                            </w:pPr>
                            <w:r w:rsidRPr="00F87225">
                              <w:rPr>
                                <w:rFonts w:asciiTheme="majorEastAsia" w:eastAsiaTheme="majorEastAsia" w:hAnsiTheme="majorEastAsia" w:cs="Meiryo UI" w:hint="eastAsia"/>
                                <w:sz w:val="18"/>
                                <w:szCs w:val="18"/>
                              </w:rPr>
                              <w:t>①国立映画アーカイブ（以下NFAJ）の活動の紹介</w:t>
                            </w:r>
                          </w:p>
                          <w:p w14:paraId="29D48A60" w14:textId="3493023C" w:rsidR="00A2029E" w:rsidRPr="00F87225" w:rsidRDefault="00A2029E" w:rsidP="00A2029E">
                            <w:pPr>
                              <w:spacing w:line="280" w:lineRule="exact"/>
                              <w:ind w:leftChars="200" w:left="420"/>
                              <w:jc w:val="left"/>
                              <w:rPr>
                                <w:rFonts w:asciiTheme="majorEastAsia" w:eastAsiaTheme="majorEastAsia" w:hAnsiTheme="majorEastAsia" w:cs="Meiryo UI"/>
                                <w:sz w:val="18"/>
                                <w:szCs w:val="18"/>
                              </w:rPr>
                            </w:pPr>
                            <w:r w:rsidRPr="00F87225">
                              <w:rPr>
                                <w:rFonts w:asciiTheme="majorEastAsia" w:eastAsiaTheme="majorEastAsia" w:hAnsiTheme="majorEastAsia" w:cs="Meiryo UI" w:hint="eastAsia"/>
                                <w:sz w:val="18"/>
                                <w:szCs w:val="18"/>
                              </w:rPr>
                              <w:t>②企画上映・企画展示の紹介（正式名称の表示、開館時間、休館日等の基本情報の</w:t>
                            </w:r>
                            <w:r w:rsidR="00931352">
                              <w:rPr>
                                <w:rFonts w:asciiTheme="majorEastAsia" w:eastAsiaTheme="majorEastAsia" w:hAnsiTheme="majorEastAsia" w:cs="Meiryo UI" w:hint="eastAsia"/>
                                <w:sz w:val="18"/>
                                <w:szCs w:val="18"/>
                              </w:rPr>
                              <w:t>公開</w:t>
                            </w:r>
                            <w:r w:rsidRPr="00F87225">
                              <w:rPr>
                                <w:rFonts w:asciiTheme="majorEastAsia" w:eastAsiaTheme="majorEastAsia" w:hAnsiTheme="majorEastAsia" w:cs="Meiryo UI" w:hint="eastAsia"/>
                                <w:sz w:val="18"/>
                                <w:szCs w:val="18"/>
                              </w:rPr>
                              <w:t>/掲載は必須）</w:t>
                            </w:r>
                          </w:p>
                          <w:p w14:paraId="3458DF71" w14:textId="5ED2FC8E" w:rsidR="00A2029E" w:rsidRPr="00F87225" w:rsidRDefault="00A2029E" w:rsidP="00A2029E">
                            <w:pPr>
                              <w:spacing w:line="280" w:lineRule="exact"/>
                              <w:jc w:val="left"/>
                              <w:rPr>
                                <w:rFonts w:asciiTheme="majorEastAsia" w:eastAsiaTheme="majorEastAsia" w:hAnsiTheme="majorEastAsia" w:cs="Meiryo UI"/>
                                <w:sz w:val="18"/>
                                <w:szCs w:val="18"/>
                              </w:rPr>
                            </w:pPr>
                            <w:r w:rsidRPr="00F87225">
                              <w:rPr>
                                <w:rFonts w:asciiTheme="majorEastAsia" w:eastAsiaTheme="majorEastAsia" w:hAnsiTheme="majorEastAsia" w:cs="Meiryo UI" w:hint="eastAsia"/>
                                <w:b/>
                                <w:sz w:val="18"/>
                                <w:szCs w:val="18"/>
                              </w:rPr>
                              <w:t>2.</w:t>
                            </w:r>
                            <w:r w:rsidR="002A1C72">
                              <w:rPr>
                                <w:rFonts w:asciiTheme="majorEastAsia" w:eastAsiaTheme="majorEastAsia" w:hAnsiTheme="majorEastAsia" w:cs="Meiryo UI" w:hint="eastAsia"/>
                                <w:sz w:val="18"/>
                                <w:szCs w:val="18"/>
                              </w:rPr>
                              <w:t>取材</w:t>
                            </w:r>
                            <w:r w:rsidRPr="00F87225">
                              <w:rPr>
                                <w:rFonts w:asciiTheme="majorEastAsia" w:eastAsiaTheme="majorEastAsia" w:hAnsiTheme="majorEastAsia" w:cs="Meiryo UI" w:hint="eastAsia"/>
                                <w:sz w:val="18"/>
                                <w:szCs w:val="18"/>
                              </w:rPr>
                              <w:t>の際は、NFAJの広報担当者の指示に従う。</w:t>
                            </w:r>
                          </w:p>
                          <w:p w14:paraId="5080BEA0" w14:textId="77F6873D" w:rsidR="00A2029E" w:rsidRPr="00F87225" w:rsidRDefault="00A2029E" w:rsidP="00A2029E">
                            <w:pPr>
                              <w:spacing w:line="280" w:lineRule="exact"/>
                              <w:jc w:val="left"/>
                              <w:rPr>
                                <w:rFonts w:asciiTheme="majorEastAsia" w:eastAsiaTheme="majorEastAsia" w:hAnsiTheme="majorEastAsia" w:cs="Meiryo UI"/>
                                <w:sz w:val="18"/>
                                <w:szCs w:val="18"/>
                              </w:rPr>
                            </w:pPr>
                            <w:r w:rsidRPr="00F87225">
                              <w:rPr>
                                <w:rFonts w:asciiTheme="majorEastAsia" w:eastAsiaTheme="majorEastAsia" w:hAnsiTheme="majorEastAsia" w:cs="Meiryo UI" w:hint="eastAsia"/>
                                <w:b/>
                                <w:sz w:val="18"/>
                                <w:szCs w:val="18"/>
                              </w:rPr>
                              <w:t>3.</w:t>
                            </w:r>
                            <w:r w:rsidRPr="00F87225">
                              <w:rPr>
                                <w:rFonts w:asciiTheme="majorEastAsia" w:eastAsiaTheme="majorEastAsia" w:hAnsiTheme="majorEastAsia" w:cs="Meiryo UI" w:hint="eastAsia"/>
                                <w:sz w:val="18"/>
                                <w:szCs w:val="18"/>
                              </w:rPr>
                              <w:t>掲載誌データをNFAJに提供する</w:t>
                            </w:r>
                          </w:p>
                          <w:p w14:paraId="75E8C03D" w14:textId="168430DE" w:rsidR="00A2029E" w:rsidRPr="00F87225" w:rsidRDefault="00DC52DC" w:rsidP="00A2029E">
                            <w:pPr>
                              <w:spacing w:line="280" w:lineRule="exact"/>
                              <w:jc w:val="left"/>
                              <w:rPr>
                                <w:rFonts w:asciiTheme="majorEastAsia" w:eastAsiaTheme="majorEastAsia" w:hAnsiTheme="majorEastAsia" w:cs="Meiryo UI"/>
                                <w:sz w:val="18"/>
                                <w:szCs w:val="18"/>
                              </w:rPr>
                            </w:pPr>
                            <w:r>
                              <w:rPr>
                                <w:rFonts w:asciiTheme="majorEastAsia" w:eastAsiaTheme="majorEastAsia" w:hAnsiTheme="majorEastAsia" w:cs="Meiryo UI"/>
                                <w:b/>
                                <w:sz w:val="18"/>
                                <w:szCs w:val="18"/>
                              </w:rPr>
                              <w:t>4</w:t>
                            </w:r>
                            <w:r w:rsidR="00A2029E" w:rsidRPr="00F87225">
                              <w:rPr>
                                <w:rFonts w:asciiTheme="majorEastAsia" w:eastAsiaTheme="majorEastAsia" w:hAnsiTheme="majorEastAsia" w:cs="Meiryo UI" w:hint="eastAsia"/>
                                <w:b/>
                                <w:sz w:val="18"/>
                                <w:szCs w:val="18"/>
                              </w:rPr>
                              <w:t>.</w:t>
                            </w:r>
                            <w:r>
                              <w:rPr>
                                <w:rFonts w:asciiTheme="majorEastAsia" w:eastAsiaTheme="majorEastAsia" w:hAnsiTheme="majorEastAsia" w:cs="Meiryo UI" w:hint="eastAsia"/>
                                <w:sz w:val="18"/>
                                <w:szCs w:val="18"/>
                              </w:rPr>
                              <w:t>公開</w:t>
                            </w:r>
                            <w:r w:rsidR="00A2029E" w:rsidRPr="00F87225">
                              <w:rPr>
                                <w:rFonts w:asciiTheme="majorEastAsia" w:eastAsiaTheme="majorEastAsia" w:hAnsiTheme="majorEastAsia" w:cs="Meiryo UI" w:hint="eastAsia"/>
                                <w:sz w:val="18"/>
                                <w:szCs w:val="18"/>
                              </w:rPr>
                              <w:t>/掲載前に、台本・ゲラ等の紹介内容がわかるものをNFAJに提出する。</w:t>
                            </w:r>
                          </w:p>
                          <w:p w14:paraId="05642C9F" w14:textId="3EBA09C9" w:rsidR="00A2029E" w:rsidRPr="00A2029E" w:rsidRDefault="00A202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FF51CB" id="_x0000_t202" coordsize="21600,21600" o:spt="202" path="m,l,21600r21600,l21600,xe">
                <v:stroke joinstyle="miter"/>
                <v:path gradientshapeok="t" o:connecttype="rect"/>
              </v:shapetype>
              <v:shape id="テキスト ボックス 2" o:spid="_x0000_s1026" type="#_x0000_t202" style="position:absolute;left:0;text-align:left;margin-left:3.75pt;margin-top:20.5pt;width:479.4pt;height:11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">
                <v:textbox>
                  <w:txbxContent>
                    <w:p w14:paraId="02163851" w14:textId="4BA08FE6" w:rsidR="00A2029E" w:rsidRPr="00DC52DC" w:rsidRDefault="00DC52DC" w:rsidP="00DC52DC">
                      <w:pPr>
                        <w:jc w:val="left"/>
                        <w:rPr>
                          <w:rFonts w:asciiTheme="majorEastAsia" w:eastAsiaTheme="majorEastAsia" w:hAnsiTheme="majorEastAsia"/>
                          <w:sz w:val="20"/>
                        </w:rPr>
                      </w:pPr>
                      <w:r>
                        <w:rPr>
                          <w:rFonts w:asciiTheme="majorEastAsia" w:eastAsiaTheme="majorEastAsia" w:hAnsiTheme="majorEastAsia" w:hint="eastAsia"/>
                          <w:sz w:val="20"/>
                        </w:rPr>
                        <w:t>□</w:t>
                      </w:r>
                      <w:r w:rsidRPr="00DC52DC">
                        <w:rPr>
                          <w:rFonts w:asciiTheme="majorEastAsia" w:eastAsiaTheme="majorEastAsia" w:hAnsiTheme="majorEastAsia" w:hint="eastAsia"/>
                          <w:sz w:val="20"/>
                        </w:rPr>
                        <w:t>取材</w:t>
                      </w:r>
                      <w:r w:rsidR="00A2029E" w:rsidRPr="00DC52DC">
                        <w:rPr>
                          <w:rFonts w:asciiTheme="majorEastAsia" w:eastAsiaTheme="majorEastAsia" w:hAnsiTheme="majorEastAsia" w:hint="eastAsia"/>
                          <w:sz w:val="20"/>
                        </w:rPr>
                        <w:t>にあたっては以下の条件を遵守します。（※ご同意いただけたらチェックをつけて</w:t>
                      </w:r>
                      <w:r w:rsidR="00F87225" w:rsidRPr="00DC52DC">
                        <w:rPr>
                          <w:rFonts w:asciiTheme="majorEastAsia" w:eastAsiaTheme="majorEastAsia" w:hAnsiTheme="majorEastAsia" w:hint="eastAsia"/>
                          <w:sz w:val="20"/>
                        </w:rPr>
                        <w:t>く</w:t>
                      </w:r>
                      <w:r w:rsidR="00A2029E" w:rsidRPr="00DC52DC">
                        <w:rPr>
                          <w:rFonts w:asciiTheme="majorEastAsia" w:eastAsiaTheme="majorEastAsia" w:hAnsiTheme="majorEastAsia" w:hint="eastAsia"/>
                          <w:sz w:val="20"/>
                        </w:rPr>
                        <w:t>ださい）</w:t>
                      </w:r>
                    </w:p>
                    <w:p w14:paraId="297B3C2A" w14:textId="13DB9F3A" w:rsidR="00A2029E" w:rsidRPr="00F87225" w:rsidRDefault="00A2029E" w:rsidP="00A2029E">
                      <w:pPr>
                        <w:spacing w:line="280" w:lineRule="exact"/>
                        <w:jc w:val="left"/>
                        <w:rPr>
                          <w:rFonts w:asciiTheme="majorEastAsia" w:eastAsiaTheme="majorEastAsia" w:hAnsiTheme="majorEastAsia" w:cs="Meiryo UI"/>
                          <w:sz w:val="18"/>
                          <w:szCs w:val="18"/>
                        </w:rPr>
                      </w:pPr>
                      <w:r w:rsidRPr="00F87225">
                        <w:rPr>
                          <w:rFonts w:asciiTheme="majorEastAsia" w:eastAsiaTheme="majorEastAsia" w:hAnsiTheme="majorEastAsia" w:cs="Meiryo UI" w:hint="eastAsia"/>
                          <w:b/>
                          <w:sz w:val="18"/>
                          <w:szCs w:val="18"/>
                        </w:rPr>
                        <w:t>1.</w:t>
                      </w:r>
                      <w:r w:rsidRPr="00F87225">
                        <w:rPr>
                          <w:rFonts w:asciiTheme="majorEastAsia" w:eastAsiaTheme="majorEastAsia" w:hAnsiTheme="majorEastAsia" w:cs="Meiryo UI" w:hint="eastAsia"/>
                          <w:sz w:val="18"/>
                          <w:szCs w:val="18"/>
                        </w:rPr>
                        <w:t>出版物、Ｗｅｂ</w:t>
                      </w:r>
                      <w:r w:rsidR="00DC52DC">
                        <w:rPr>
                          <w:rFonts w:asciiTheme="majorEastAsia" w:eastAsiaTheme="majorEastAsia" w:hAnsiTheme="majorEastAsia" w:cs="Meiryo UI" w:hint="eastAsia"/>
                          <w:sz w:val="18"/>
                          <w:szCs w:val="18"/>
                        </w:rPr>
                        <w:t>やテレビ番組</w:t>
                      </w:r>
                      <w:r w:rsidRPr="00F87225">
                        <w:rPr>
                          <w:rFonts w:asciiTheme="majorEastAsia" w:eastAsiaTheme="majorEastAsia" w:hAnsiTheme="majorEastAsia" w:cs="Meiryo UI" w:hint="eastAsia"/>
                          <w:sz w:val="18"/>
                          <w:szCs w:val="18"/>
                        </w:rPr>
                        <w:t>等において、下記の①②のいずれかを行う。</w:t>
                      </w:r>
                    </w:p>
                    <w:p w14:paraId="193538E6" w14:textId="46536609" w:rsidR="00A2029E" w:rsidRPr="00F87225" w:rsidRDefault="00A2029E" w:rsidP="00A2029E">
                      <w:pPr>
                        <w:spacing w:line="280" w:lineRule="exact"/>
                        <w:ind w:leftChars="200" w:left="420"/>
                        <w:jc w:val="left"/>
                        <w:rPr>
                          <w:rFonts w:asciiTheme="majorEastAsia" w:eastAsiaTheme="majorEastAsia" w:hAnsiTheme="majorEastAsia" w:cs="Meiryo UI"/>
                          <w:sz w:val="18"/>
                          <w:szCs w:val="18"/>
                        </w:rPr>
                      </w:pPr>
                      <w:r w:rsidRPr="00F87225">
                        <w:rPr>
                          <w:rFonts w:asciiTheme="majorEastAsia" w:eastAsiaTheme="majorEastAsia" w:hAnsiTheme="majorEastAsia" w:cs="Meiryo UI" w:hint="eastAsia"/>
                          <w:sz w:val="18"/>
                          <w:szCs w:val="18"/>
                        </w:rPr>
                        <w:t>①国立映画アーカイブ（以下NFAJ）の活動の紹介</w:t>
                      </w:r>
                    </w:p>
                    <w:p w14:paraId="29D48A60" w14:textId="3493023C" w:rsidR="00A2029E" w:rsidRPr="00F87225" w:rsidRDefault="00A2029E" w:rsidP="00A2029E">
                      <w:pPr>
                        <w:spacing w:line="280" w:lineRule="exact"/>
                        <w:ind w:leftChars="200" w:left="420"/>
                        <w:jc w:val="left"/>
                        <w:rPr>
                          <w:rFonts w:asciiTheme="majorEastAsia" w:eastAsiaTheme="majorEastAsia" w:hAnsiTheme="majorEastAsia" w:cs="Meiryo UI"/>
                          <w:sz w:val="18"/>
                          <w:szCs w:val="18"/>
                        </w:rPr>
                      </w:pPr>
                      <w:r w:rsidRPr="00F87225">
                        <w:rPr>
                          <w:rFonts w:asciiTheme="majorEastAsia" w:eastAsiaTheme="majorEastAsia" w:hAnsiTheme="majorEastAsia" w:cs="Meiryo UI" w:hint="eastAsia"/>
                          <w:sz w:val="18"/>
                          <w:szCs w:val="18"/>
                        </w:rPr>
                        <w:t>②企画上映・企画展示の紹介（正式名称の表示、開館時間、休館日等の基本情報の</w:t>
                      </w:r>
                      <w:r w:rsidR="00931352">
                        <w:rPr>
                          <w:rFonts w:asciiTheme="majorEastAsia" w:eastAsiaTheme="majorEastAsia" w:hAnsiTheme="majorEastAsia" w:cs="Meiryo UI" w:hint="eastAsia"/>
                          <w:sz w:val="18"/>
                          <w:szCs w:val="18"/>
                        </w:rPr>
                        <w:t>公開</w:t>
                      </w:r>
                      <w:r w:rsidRPr="00F87225">
                        <w:rPr>
                          <w:rFonts w:asciiTheme="majorEastAsia" w:eastAsiaTheme="majorEastAsia" w:hAnsiTheme="majorEastAsia" w:cs="Meiryo UI" w:hint="eastAsia"/>
                          <w:sz w:val="18"/>
                          <w:szCs w:val="18"/>
                        </w:rPr>
                        <w:t>/掲載は必須）</w:t>
                      </w:r>
                    </w:p>
                    <w:p w14:paraId="3458DF71" w14:textId="5ED2FC8E" w:rsidR="00A2029E" w:rsidRPr="00F87225" w:rsidRDefault="00A2029E" w:rsidP="00A2029E">
                      <w:pPr>
                        <w:spacing w:line="280" w:lineRule="exact"/>
                        <w:jc w:val="left"/>
                        <w:rPr>
                          <w:rFonts w:asciiTheme="majorEastAsia" w:eastAsiaTheme="majorEastAsia" w:hAnsiTheme="majorEastAsia" w:cs="Meiryo UI"/>
                          <w:sz w:val="18"/>
                          <w:szCs w:val="18"/>
                        </w:rPr>
                      </w:pPr>
                      <w:r w:rsidRPr="00F87225">
                        <w:rPr>
                          <w:rFonts w:asciiTheme="majorEastAsia" w:eastAsiaTheme="majorEastAsia" w:hAnsiTheme="majorEastAsia" w:cs="Meiryo UI" w:hint="eastAsia"/>
                          <w:b/>
                          <w:sz w:val="18"/>
                          <w:szCs w:val="18"/>
                        </w:rPr>
                        <w:t>2.</w:t>
                      </w:r>
                      <w:r w:rsidR="002A1C72">
                        <w:rPr>
                          <w:rFonts w:asciiTheme="majorEastAsia" w:eastAsiaTheme="majorEastAsia" w:hAnsiTheme="majorEastAsia" w:cs="Meiryo UI" w:hint="eastAsia"/>
                          <w:sz w:val="18"/>
                          <w:szCs w:val="18"/>
                        </w:rPr>
                        <w:t>取材</w:t>
                      </w:r>
                      <w:r w:rsidRPr="00F87225">
                        <w:rPr>
                          <w:rFonts w:asciiTheme="majorEastAsia" w:eastAsiaTheme="majorEastAsia" w:hAnsiTheme="majorEastAsia" w:cs="Meiryo UI" w:hint="eastAsia"/>
                          <w:sz w:val="18"/>
                          <w:szCs w:val="18"/>
                        </w:rPr>
                        <w:t>の際は、NFAJの広報担当者の指示に従う。</w:t>
                      </w:r>
                    </w:p>
                    <w:p w14:paraId="5080BEA0" w14:textId="77F6873D" w:rsidR="00A2029E" w:rsidRPr="00F87225" w:rsidRDefault="00A2029E" w:rsidP="00A2029E">
                      <w:pPr>
                        <w:spacing w:line="280" w:lineRule="exact"/>
                        <w:jc w:val="left"/>
                        <w:rPr>
                          <w:rFonts w:asciiTheme="majorEastAsia" w:eastAsiaTheme="majorEastAsia" w:hAnsiTheme="majorEastAsia" w:cs="Meiryo UI"/>
                          <w:sz w:val="18"/>
                          <w:szCs w:val="18"/>
                        </w:rPr>
                      </w:pPr>
                      <w:r w:rsidRPr="00F87225">
                        <w:rPr>
                          <w:rFonts w:asciiTheme="majorEastAsia" w:eastAsiaTheme="majorEastAsia" w:hAnsiTheme="majorEastAsia" w:cs="Meiryo UI" w:hint="eastAsia"/>
                          <w:b/>
                          <w:sz w:val="18"/>
                          <w:szCs w:val="18"/>
                        </w:rPr>
                        <w:t>3.</w:t>
                      </w:r>
                      <w:r w:rsidRPr="00F87225">
                        <w:rPr>
                          <w:rFonts w:asciiTheme="majorEastAsia" w:eastAsiaTheme="majorEastAsia" w:hAnsiTheme="majorEastAsia" w:cs="Meiryo UI" w:hint="eastAsia"/>
                          <w:sz w:val="18"/>
                          <w:szCs w:val="18"/>
                        </w:rPr>
                        <w:t>掲載誌データをNFAJに提供する</w:t>
                      </w:r>
                    </w:p>
                    <w:p w14:paraId="75E8C03D" w14:textId="168430DE" w:rsidR="00A2029E" w:rsidRPr="00F87225" w:rsidRDefault="00DC52DC" w:rsidP="00A2029E">
                      <w:pPr>
                        <w:spacing w:line="280" w:lineRule="exact"/>
                        <w:jc w:val="left"/>
                        <w:rPr>
                          <w:rFonts w:asciiTheme="majorEastAsia" w:eastAsiaTheme="majorEastAsia" w:hAnsiTheme="majorEastAsia" w:cs="Meiryo UI"/>
                          <w:sz w:val="18"/>
                          <w:szCs w:val="18"/>
                        </w:rPr>
                      </w:pPr>
                      <w:r>
                        <w:rPr>
                          <w:rFonts w:asciiTheme="majorEastAsia" w:eastAsiaTheme="majorEastAsia" w:hAnsiTheme="majorEastAsia" w:cs="Meiryo UI"/>
                          <w:b/>
                          <w:sz w:val="18"/>
                          <w:szCs w:val="18"/>
                        </w:rPr>
                        <w:t>4</w:t>
                      </w:r>
                      <w:r w:rsidR="00A2029E" w:rsidRPr="00F87225">
                        <w:rPr>
                          <w:rFonts w:asciiTheme="majorEastAsia" w:eastAsiaTheme="majorEastAsia" w:hAnsiTheme="majorEastAsia" w:cs="Meiryo UI" w:hint="eastAsia"/>
                          <w:b/>
                          <w:sz w:val="18"/>
                          <w:szCs w:val="18"/>
                        </w:rPr>
                        <w:t>.</w:t>
                      </w:r>
                      <w:r>
                        <w:rPr>
                          <w:rFonts w:asciiTheme="majorEastAsia" w:eastAsiaTheme="majorEastAsia" w:hAnsiTheme="majorEastAsia" w:cs="Meiryo UI" w:hint="eastAsia"/>
                          <w:sz w:val="18"/>
                          <w:szCs w:val="18"/>
                        </w:rPr>
                        <w:t>公開</w:t>
                      </w:r>
                      <w:r w:rsidR="00A2029E" w:rsidRPr="00F87225">
                        <w:rPr>
                          <w:rFonts w:asciiTheme="majorEastAsia" w:eastAsiaTheme="majorEastAsia" w:hAnsiTheme="majorEastAsia" w:cs="Meiryo UI" w:hint="eastAsia"/>
                          <w:sz w:val="18"/>
                          <w:szCs w:val="18"/>
                        </w:rPr>
                        <w:t>/掲載前に、台本・ゲラ等の紹介内容がわかるものをNFAJに提出する。</w:t>
                      </w:r>
                    </w:p>
                    <w:p w14:paraId="05642C9F" w14:textId="3EBA09C9" w:rsidR="00A2029E" w:rsidRPr="00A2029E" w:rsidRDefault="00A2029E"/>
                  </w:txbxContent>
                </v:textbox>
                <w10:wrap type="square"/>
              </v:shape>
            </w:pict>
          </mc:Fallback>
        </mc:AlternateContent>
      </w:r>
    </w:p>
    <w:p w14:paraId="5D054DB5" w14:textId="77777777" w:rsidR="009E3611" w:rsidRDefault="009E3611" w:rsidP="009E3611">
      <w:pPr>
        <w:wordWrap w:val="0"/>
        <w:spacing w:line="200" w:lineRule="exact"/>
        <w:jc w:val="left"/>
        <w:rPr>
          <w:rFonts w:asciiTheme="majorEastAsia" w:eastAsiaTheme="majorEastAsia" w:hAnsiTheme="majorEastAsia"/>
          <w:sz w:val="22"/>
          <w:u w:val="single"/>
        </w:rPr>
      </w:pPr>
    </w:p>
    <w:p w14:paraId="2F82F60A" w14:textId="77777777" w:rsidR="003F6676" w:rsidRPr="00506723" w:rsidRDefault="003F6676" w:rsidP="003F6676">
      <w:pPr>
        <w:pStyle w:val="a3"/>
        <w:numPr>
          <w:ilvl w:val="0"/>
          <w:numId w:val="1"/>
        </w:numPr>
        <w:ind w:leftChars="0"/>
        <w:jc w:val="left"/>
        <w:rPr>
          <w:rFonts w:asciiTheme="majorEastAsia" w:eastAsiaTheme="majorEastAsia" w:hAnsiTheme="majorEastAsia"/>
          <w:sz w:val="20"/>
        </w:rPr>
      </w:pPr>
      <w:r w:rsidRPr="00506723">
        <w:rPr>
          <w:rFonts w:asciiTheme="majorEastAsia" w:eastAsiaTheme="majorEastAsia" w:hAnsiTheme="majorEastAsia" w:hint="eastAsia"/>
          <w:sz w:val="20"/>
        </w:rPr>
        <w:t>媒体名</w:t>
      </w:r>
      <w:r w:rsidRPr="00506723">
        <w:rPr>
          <w:rFonts w:asciiTheme="majorEastAsia" w:eastAsiaTheme="majorEastAsia" w:hAnsiTheme="majorEastAsia" w:hint="eastAsia"/>
          <w:sz w:val="20"/>
        </w:rPr>
        <w:tab/>
      </w:r>
    </w:p>
    <w:p w14:paraId="4E25BCF1" w14:textId="77777777" w:rsidR="003F6676" w:rsidRPr="00506723" w:rsidRDefault="003F6676" w:rsidP="003F6676">
      <w:pPr>
        <w:pStyle w:val="a3"/>
        <w:ind w:leftChars="0" w:left="420"/>
        <w:jc w:val="left"/>
        <w:rPr>
          <w:rFonts w:asciiTheme="majorEastAsia" w:eastAsiaTheme="majorEastAsia" w:hAnsiTheme="majorEastAsia"/>
          <w:sz w:val="20"/>
        </w:rPr>
      </w:pPr>
    </w:p>
    <w:p w14:paraId="18CE4531" w14:textId="13BB8DB1" w:rsidR="003F6676" w:rsidRPr="00506723" w:rsidRDefault="002652CE" w:rsidP="003F6676">
      <w:pPr>
        <w:pStyle w:val="a3"/>
        <w:numPr>
          <w:ilvl w:val="0"/>
          <w:numId w:val="1"/>
        </w:numPr>
        <w:ind w:leftChars="0"/>
        <w:jc w:val="left"/>
        <w:rPr>
          <w:rFonts w:asciiTheme="majorEastAsia" w:eastAsiaTheme="majorEastAsia" w:hAnsiTheme="majorEastAsia"/>
          <w:sz w:val="20"/>
        </w:rPr>
      </w:pPr>
      <w:r w:rsidRPr="00506723">
        <w:rPr>
          <w:rFonts w:asciiTheme="majorEastAsia" w:eastAsiaTheme="majorEastAsia" w:hAnsiTheme="majorEastAsia" w:hint="eastAsia"/>
          <w:sz w:val="20"/>
        </w:rPr>
        <w:t>出版物</w:t>
      </w:r>
      <w:r w:rsidR="003F6676" w:rsidRPr="00506723">
        <w:rPr>
          <w:rFonts w:asciiTheme="majorEastAsia" w:eastAsiaTheme="majorEastAsia" w:hAnsiTheme="majorEastAsia" w:hint="eastAsia"/>
          <w:sz w:val="20"/>
        </w:rPr>
        <w:t>名</w:t>
      </w:r>
      <w:r w:rsidR="00DC52DC">
        <w:rPr>
          <w:rFonts w:asciiTheme="majorEastAsia" w:eastAsiaTheme="majorEastAsia" w:hAnsiTheme="majorEastAsia" w:hint="eastAsia"/>
          <w:sz w:val="20"/>
        </w:rPr>
        <w:t>・</w:t>
      </w:r>
      <w:r w:rsidR="00DC52DC">
        <w:rPr>
          <w:rFonts w:asciiTheme="majorEastAsia" w:eastAsiaTheme="majorEastAsia" w:hAnsiTheme="majorEastAsia"/>
          <w:sz w:val="20"/>
        </w:rPr>
        <w:t>Web</w:t>
      </w:r>
      <w:r w:rsidR="00DC52DC">
        <w:rPr>
          <w:rFonts w:asciiTheme="majorEastAsia" w:eastAsiaTheme="majorEastAsia" w:hAnsiTheme="majorEastAsia" w:hint="eastAsia"/>
          <w:sz w:val="20"/>
        </w:rPr>
        <w:t>サイト名</w:t>
      </w:r>
    </w:p>
    <w:p w14:paraId="3C4121E6" w14:textId="77777777" w:rsidR="003F6676" w:rsidRPr="00506723" w:rsidRDefault="003F6676" w:rsidP="003F6676">
      <w:pPr>
        <w:pStyle w:val="a3"/>
        <w:ind w:leftChars="0" w:left="420"/>
        <w:jc w:val="left"/>
        <w:rPr>
          <w:rFonts w:asciiTheme="majorEastAsia" w:eastAsiaTheme="majorEastAsia" w:hAnsiTheme="majorEastAsia"/>
          <w:sz w:val="20"/>
        </w:rPr>
      </w:pPr>
    </w:p>
    <w:p w14:paraId="29BE37C4" w14:textId="2C0B21E6" w:rsidR="003F6676" w:rsidRDefault="003F6676" w:rsidP="003F6676">
      <w:pPr>
        <w:pStyle w:val="a3"/>
        <w:numPr>
          <w:ilvl w:val="0"/>
          <w:numId w:val="1"/>
        </w:numPr>
        <w:ind w:leftChars="0"/>
        <w:jc w:val="left"/>
        <w:rPr>
          <w:rFonts w:asciiTheme="majorEastAsia" w:eastAsiaTheme="majorEastAsia" w:hAnsiTheme="majorEastAsia"/>
          <w:sz w:val="20"/>
        </w:rPr>
      </w:pPr>
      <w:r w:rsidRPr="00506723">
        <w:rPr>
          <w:rFonts w:asciiTheme="majorEastAsia" w:eastAsiaTheme="majorEastAsia" w:hAnsiTheme="majorEastAsia" w:hint="eastAsia"/>
          <w:sz w:val="20"/>
        </w:rPr>
        <w:t>発行</w:t>
      </w:r>
      <w:r w:rsidR="00DC52DC">
        <w:rPr>
          <w:rFonts w:asciiTheme="majorEastAsia" w:eastAsiaTheme="majorEastAsia" w:hAnsiTheme="majorEastAsia" w:hint="eastAsia"/>
          <w:sz w:val="20"/>
        </w:rPr>
        <w:t>・公開</w:t>
      </w:r>
      <w:r w:rsidRPr="00506723">
        <w:rPr>
          <w:rFonts w:asciiTheme="majorEastAsia" w:eastAsiaTheme="majorEastAsia" w:hAnsiTheme="majorEastAsia" w:hint="eastAsia"/>
          <w:sz w:val="20"/>
        </w:rPr>
        <w:t>予定日</w:t>
      </w:r>
    </w:p>
    <w:p w14:paraId="016E316C" w14:textId="77777777" w:rsidR="00F24A8B" w:rsidRPr="00F24A8B" w:rsidRDefault="00F24A8B" w:rsidP="00F24A8B">
      <w:pPr>
        <w:pStyle w:val="a3"/>
        <w:rPr>
          <w:rFonts w:asciiTheme="majorEastAsia" w:eastAsiaTheme="majorEastAsia" w:hAnsiTheme="majorEastAsia"/>
          <w:sz w:val="20"/>
        </w:rPr>
      </w:pPr>
    </w:p>
    <w:p w14:paraId="7B6AC031" w14:textId="77777777" w:rsidR="0021323F" w:rsidRPr="0021323F" w:rsidRDefault="0021323F" w:rsidP="009E3611">
      <w:pPr>
        <w:pStyle w:val="a3"/>
        <w:numPr>
          <w:ilvl w:val="0"/>
          <w:numId w:val="1"/>
        </w:numPr>
        <w:ind w:leftChars="0"/>
        <w:jc w:val="left"/>
        <w:rPr>
          <w:rFonts w:asciiTheme="majorEastAsia" w:eastAsiaTheme="majorEastAsia" w:hAnsiTheme="majorEastAsia"/>
          <w:color w:val="808080" w:themeColor="background1" w:themeShade="80"/>
          <w:sz w:val="20"/>
          <w:szCs w:val="20"/>
        </w:rPr>
      </w:pPr>
      <w:r w:rsidRPr="0021323F">
        <w:rPr>
          <w:rFonts w:asciiTheme="majorEastAsia" w:eastAsiaTheme="majorEastAsia" w:hAnsiTheme="majorEastAsia" w:hint="eastAsia"/>
          <w:sz w:val="20"/>
          <w:szCs w:val="20"/>
        </w:rPr>
        <w:t>掲載内容詳細</w:t>
      </w:r>
      <w:r w:rsidR="009E3611" w:rsidRPr="0021323F">
        <w:rPr>
          <w:rFonts w:asciiTheme="majorEastAsia" w:eastAsiaTheme="majorEastAsia" w:hAnsiTheme="majorEastAsia" w:hint="eastAsia"/>
          <w:color w:val="FF0000"/>
          <w:sz w:val="18"/>
          <w:szCs w:val="18"/>
        </w:rPr>
        <w:t>（</w:t>
      </w:r>
      <w:r w:rsidRPr="0021323F">
        <w:rPr>
          <w:rFonts w:asciiTheme="majorEastAsia" w:eastAsiaTheme="majorEastAsia" w:hAnsiTheme="majorEastAsia" w:hint="eastAsia"/>
          <w:color w:val="FF0000"/>
          <w:sz w:val="18"/>
          <w:szCs w:val="18"/>
        </w:rPr>
        <w:t>企画の中で国立映画アーカイブをどのように取り上げるのか</w:t>
      </w:r>
      <w:r w:rsidR="00E917AB">
        <w:rPr>
          <w:rFonts w:asciiTheme="majorEastAsia" w:eastAsiaTheme="majorEastAsia" w:hAnsiTheme="majorEastAsia" w:hint="eastAsia"/>
          <w:color w:val="FF0000"/>
          <w:sz w:val="18"/>
          <w:szCs w:val="18"/>
        </w:rPr>
        <w:t>を具体的にご記載ください</w:t>
      </w:r>
      <w:r w:rsidRPr="0021323F">
        <w:rPr>
          <w:rFonts w:asciiTheme="majorEastAsia" w:eastAsiaTheme="majorEastAsia" w:hAnsiTheme="majorEastAsia" w:hint="eastAsia"/>
          <w:color w:val="FF0000"/>
          <w:sz w:val="18"/>
          <w:szCs w:val="18"/>
        </w:rPr>
        <w:t>）</w:t>
      </w:r>
    </w:p>
    <w:p w14:paraId="495C0E57" w14:textId="77777777" w:rsidR="0021323F" w:rsidRPr="0021323F" w:rsidRDefault="009E3611" w:rsidP="0021323F">
      <w:pPr>
        <w:jc w:val="left"/>
        <w:rPr>
          <w:rFonts w:asciiTheme="majorEastAsia" w:eastAsiaTheme="majorEastAsia" w:hAnsiTheme="majorEastAsia"/>
          <w:color w:val="808080" w:themeColor="background1" w:themeShade="80"/>
          <w:sz w:val="20"/>
          <w:szCs w:val="20"/>
        </w:rPr>
      </w:pPr>
      <w:r w:rsidRPr="0021323F">
        <w:rPr>
          <w:rFonts w:asciiTheme="majorEastAsia" w:eastAsiaTheme="majorEastAsia" w:hAnsiTheme="majorEastAsia" w:hint="eastAsia"/>
          <w:color w:val="808080" w:themeColor="background1" w:themeShade="80"/>
          <w:sz w:val="20"/>
          <w:szCs w:val="20"/>
        </w:rPr>
        <w:t>例：</w:t>
      </w:r>
      <w:r w:rsidR="0021323F" w:rsidRPr="0021323F">
        <w:rPr>
          <w:rFonts w:asciiTheme="majorEastAsia" w:eastAsiaTheme="majorEastAsia" w:hAnsiTheme="majorEastAsia" w:hint="eastAsia"/>
          <w:color w:val="808080" w:themeColor="background1" w:themeShade="80"/>
          <w:sz w:val="20"/>
          <w:szCs w:val="20"/>
        </w:rPr>
        <w:t>都内の美術館紹介企画内、１ページ</w:t>
      </w:r>
      <w:r w:rsidR="00B52C73">
        <w:rPr>
          <w:rFonts w:asciiTheme="majorEastAsia" w:eastAsiaTheme="majorEastAsia" w:hAnsiTheme="majorEastAsia" w:hint="eastAsia"/>
          <w:color w:val="808080" w:themeColor="background1" w:themeShade="80"/>
          <w:sz w:val="20"/>
          <w:szCs w:val="20"/>
        </w:rPr>
        <w:t>分</w:t>
      </w:r>
      <w:r w:rsidR="0021323F" w:rsidRPr="0021323F">
        <w:rPr>
          <w:rFonts w:asciiTheme="majorEastAsia" w:eastAsiaTheme="majorEastAsia" w:hAnsiTheme="majorEastAsia" w:hint="eastAsia"/>
          <w:color w:val="808080" w:themeColor="background1" w:themeShade="80"/>
          <w:sz w:val="20"/>
          <w:szCs w:val="20"/>
        </w:rPr>
        <w:t>で紹介。</w:t>
      </w:r>
      <w:r w:rsidR="00B52C73">
        <w:rPr>
          <w:rFonts w:asciiTheme="majorEastAsia" w:eastAsiaTheme="majorEastAsia" w:hAnsiTheme="majorEastAsia" w:hint="eastAsia"/>
          <w:color w:val="808080" w:themeColor="background1" w:themeShade="80"/>
          <w:sz w:val="20"/>
          <w:szCs w:val="20"/>
        </w:rPr>
        <w:t>メインは常設展だが、その他図書室などの館情報も掲載。</w:t>
      </w:r>
    </w:p>
    <w:p w14:paraId="3974C4C7" w14:textId="267D4B0C" w:rsidR="0021323F" w:rsidRPr="0021323F" w:rsidRDefault="0021323F" w:rsidP="0021323F">
      <w:pPr>
        <w:jc w:val="left"/>
        <w:rPr>
          <w:rFonts w:asciiTheme="majorEastAsia" w:eastAsiaTheme="majorEastAsia" w:hAnsiTheme="majorEastAsia"/>
          <w:color w:val="808080" w:themeColor="background1" w:themeShade="80"/>
          <w:sz w:val="20"/>
          <w:szCs w:val="20"/>
        </w:rPr>
      </w:pPr>
    </w:p>
    <w:p w14:paraId="4FADC6E1" w14:textId="77777777" w:rsidR="0021323F" w:rsidRPr="0021323F" w:rsidRDefault="0021323F" w:rsidP="0021323F">
      <w:pPr>
        <w:jc w:val="left"/>
        <w:rPr>
          <w:rFonts w:asciiTheme="majorEastAsia" w:eastAsiaTheme="majorEastAsia" w:hAnsiTheme="majorEastAsia"/>
          <w:sz w:val="20"/>
          <w:szCs w:val="20"/>
        </w:rPr>
      </w:pPr>
    </w:p>
    <w:p w14:paraId="58B3959B" w14:textId="34CA9532" w:rsidR="003F6676" w:rsidRPr="009E3611" w:rsidRDefault="00181858" w:rsidP="003F6676">
      <w:pPr>
        <w:pStyle w:val="a3"/>
        <w:numPr>
          <w:ilvl w:val="0"/>
          <w:numId w:val="1"/>
        </w:numPr>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取材</w:t>
      </w:r>
      <w:r w:rsidR="003F6676" w:rsidRPr="009E3611">
        <w:rPr>
          <w:rFonts w:asciiTheme="majorEastAsia" w:eastAsiaTheme="majorEastAsia" w:hAnsiTheme="majorEastAsia" w:hint="eastAsia"/>
          <w:sz w:val="20"/>
          <w:szCs w:val="20"/>
        </w:rPr>
        <w:t>希望日時・所要時間</w:t>
      </w:r>
      <w:r w:rsidR="00F24A8B" w:rsidRPr="009E3611">
        <w:rPr>
          <w:rFonts w:asciiTheme="majorEastAsia" w:eastAsiaTheme="majorEastAsia" w:hAnsiTheme="majorEastAsia" w:hint="eastAsia"/>
          <w:color w:val="FF0000"/>
          <w:sz w:val="18"/>
          <w:szCs w:val="18"/>
        </w:rPr>
        <w:t>（候補日時</w:t>
      </w:r>
      <w:r w:rsidR="00EA3465" w:rsidRPr="009E3611">
        <w:rPr>
          <w:rFonts w:asciiTheme="majorEastAsia" w:eastAsiaTheme="majorEastAsia" w:hAnsiTheme="majorEastAsia" w:hint="eastAsia"/>
          <w:color w:val="FF0000"/>
          <w:sz w:val="18"/>
          <w:szCs w:val="18"/>
        </w:rPr>
        <w:t>をいくつかご提示ください）</w:t>
      </w:r>
    </w:p>
    <w:p w14:paraId="7C7F3C6A" w14:textId="77777777" w:rsidR="003F6676" w:rsidRPr="0021323F" w:rsidRDefault="003F6676" w:rsidP="003F6676">
      <w:pPr>
        <w:jc w:val="left"/>
        <w:rPr>
          <w:rFonts w:asciiTheme="majorEastAsia" w:eastAsiaTheme="majorEastAsia" w:hAnsiTheme="majorEastAsia"/>
          <w:sz w:val="20"/>
          <w:szCs w:val="20"/>
        </w:rPr>
      </w:pPr>
    </w:p>
    <w:p w14:paraId="2DFA752E" w14:textId="245DF902" w:rsidR="003F6676" w:rsidRPr="00181858" w:rsidRDefault="00181858" w:rsidP="003F6676">
      <w:pPr>
        <w:pStyle w:val="a3"/>
        <w:numPr>
          <w:ilvl w:val="0"/>
          <w:numId w:val="1"/>
        </w:numPr>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取材</w:t>
      </w:r>
      <w:r w:rsidR="003F6676" w:rsidRPr="009E3611">
        <w:rPr>
          <w:rFonts w:asciiTheme="majorEastAsia" w:eastAsiaTheme="majorEastAsia" w:hAnsiTheme="majorEastAsia" w:hint="eastAsia"/>
          <w:sz w:val="20"/>
          <w:szCs w:val="20"/>
        </w:rPr>
        <w:t>希望場所</w:t>
      </w:r>
      <w:r w:rsidR="0021323F">
        <w:rPr>
          <w:rFonts w:asciiTheme="majorEastAsia" w:eastAsiaTheme="majorEastAsia" w:hAnsiTheme="majorEastAsia" w:hint="eastAsia"/>
          <w:sz w:val="20"/>
          <w:szCs w:val="20"/>
        </w:rPr>
        <w:t xml:space="preserve">　</w:t>
      </w:r>
      <w:r w:rsidR="003F6676" w:rsidRPr="0021323F">
        <w:rPr>
          <w:rFonts w:asciiTheme="majorEastAsia" w:eastAsiaTheme="majorEastAsia" w:hAnsiTheme="majorEastAsia" w:hint="eastAsia"/>
          <w:color w:val="808080" w:themeColor="background1" w:themeShade="80"/>
          <w:sz w:val="20"/>
          <w:szCs w:val="20"/>
        </w:rPr>
        <w:t>例：7階展示室内、</w:t>
      </w:r>
      <w:r w:rsidR="0021323F" w:rsidRPr="0021323F">
        <w:rPr>
          <w:rFonts w:asciiTheme="majorEastAsia" w:eastAsiaTheme="majorEastAsia" w:hAnsiTheme="majorEastAsia" w:hint="eastAsia"/>
          <w:color w:val="808080" w:themeColor="background1" w:themeShade="80"/>
          <w:sz w:val="20"/>
          <w:szCs w:val="20"/>
        </w:rPr>
        <w:t>外観など</w:t>
      </w:r>
    </w:p>
    <w:p w14:paraId="4C33F2AA" w14:textId="06B4316D" w:rsidR="00A2029E" w:rsidRDefault="00ED4723" w:rsidP="00A2029E">
      <w:pPr>
        <w:pStyle w:val="a3"/>
        <w:numPr>
          <w:ilvl w:val="0"/>
          <w:numId w:val="1"/>
        </w:numPr>
        <w:spacing w:before="240"/>
        <w:ind w:leftChars="0"/>
        <w:jc w:val="left"/>
        <w:rPr>
          <w:rFonts w:asciiTheme="majorEastAsia" w:eastAsiaTheme="majorEastAsia" w:hAnsiTheme="majorEastAsia"/>
          <w:sz w:val="20"/>
        </w:rPr>
      </w:pPr>
      <w:r w:rsidRPr="00506723">
        <w:rPr>
          <w:rFonts w:asciiTheme="majorEastAsia" w:eastAsiaTheme="majorEastAsia" w:hAnsiTheme="majorEastAsia" w:hint="eastAsia"/>
          <w:sz w:val="20"/>
        </w:rPr>
        <w:t>その他特記すべきこと</w:t>
      </w:r>
    </w:p>
    <w:p w14:paraId="73BFD29C" w14:textId="77777777" w:rsidR="006A5DCB" w:rsidRDefault="006A5DCB" w:rsidP="00181858">
      <w:pPr>
        <w:spacing w:before="240"/>
        <w:jc w:val="left"/>
        <w:rPr>
          <w:rFonts w:asciiTheme="majorEastAsia" w:eastAsiaTheme="majorEastAsia" w:hAnsiTheme="majorEastAsia"/>
          <w:sz w:val="20"/>
        </w:rPr>
      </w:pPr>
    </w:p>
    <w:p w14:paraId="515DAEF4" w14:textId="77777777" w:rsidR="002A1C72" w:rsidRPr="00181858" w:rsidRDefault="002A1C72" w:rsidP="00181858">
      <w:pPr>
        <w:spacing w:before="240"/>
        <w:jc w:val="left"/>
        <w:rPr>
          <w:rFonts w:asciiTheme="majorEastAsia" w:eastAsiaTheme="majorEastAsia" w:hAnsiTheme="majorEastAsia" w:hint="eastAsia"/>
          <w:sz w:val="20"/>
        </w:rPr>
      </w:pPr>
    </w:p>
    <w:p w14:paraId="42E10DA9" w14:textId="77777777" w:rsidR="00A2029E" w:rsidRPr="00F86B15" w:rsidRDefault="00A2029E" w:rsidP="00A2029E">
      <w:pPr>
        <w:pStyle w:val="a6"/>
        <w:rPr>
          <w:rFonts w:ascii="Meiryo UI" w:eastAsia="Meiryo UI" w:hAnsi="Meiryo UI" w:cs="Meiryo UI"/>
        </w:rPr>
      </w:pPr>
      <w:r>
        <w:rPr>
          <w:rFonts w:ascii="Meiryo UI" w:eastAsia="Meiryo UI" w:hAnsi="Meiryo UI" w:cs="Meiryo UI" w:hint="eastAsia"/>
        </w:rPr>
        <w:t>○ご送付先</w:t>
      </w:r>
    </w:p>
    <w:p w14:paraId="4ED5D7C6" w14:textId="77777777" w:rsidR="00A2029E" w:rsidRPr="00F86B15" w:rsidRDefault="00A2029E" w:rsidP="00A2029E">
      <w:pPr>
        <w:pStyle w:val="a6"/>
        <w:rPr>
          <w:rFonts w:ascii="Meiryo UI" w:eastAsia="Meiryo UI" w:hAnsi="Meiryo UI" w:cs="Meiryo UI"/>
        </w:rPr>
      </w:pPr>
      <w:r w:rsidRPr="00F86B15">
        <w:rPr>
          <w:rFonts w:ascii="Meiryo UI" w:eastAsia="Meiryo UI" w:hAnsi="Meiryo UI" w:cs="Meiryo UI" w:hint="eastAsia"/>
        </w:rPr>
        <w:t>〒104-0031 東京都中央区京橋3-7-6</w:t>
      </w:r>
      <w:r>
        <w:rPr>
          <w:rFonts w:ascii="Meiryo UI" w:eastAsia="Meiryo UI" w:hAnsi="Meiryo UI" w:cs="Meiryo UI" w:hint="eastAsia"/>
        </w:rPr>
        <w:t xml:space="preserve">　　国立映画アーカイブ　教育・発信室</w:t>
      </w:r>
      <w:r w:rsidRPr="00F86B15">
        <w:rPr>
          <w:rFonts w:ascii="Meiryo UI" w:eastAsia="Meiryo UI" w:hAnsi="Meiryo UI" w:cs="Meiryo UI" w:hint="eastAsia"/>
        </w:rPr>
        <w:t xml:space="preserve">　広報担当</w:t>
      </w:r>
    </w:p>
    <w:p w14:paraId="66A0D38F" w14:textId="3E168F45" w:rsidR="00A2029E" w:rsidRPr="00093AEF" w:rsidRDefault="00A2029E" w:rsidP="00093AEF">
      <w:pPr>
        <w:pStyle w:val="a6"/>
        <w:rPr>
          <w:rFonts w:ascii="Meiryo UI" w:eastAsia="Meiryo UI" w:hAnsi="Meiryo UI" w:cs="Meiryo UI" w:hint="eastAsia"/>
        </w:rPr>
      </w:pPr>
      <w:r w:rsidRPr="00F86B15">
        <w:rPr>
          <w:rFonts w:ascii="Meiryo UI" w:eastAsia="Meiryo UI" w:hAnsi="Meiryo UI" w:cs="Meiryo UI" w:hint="eastAsia"/>
        </w:rPr>
        <w:t>E-mail：</w:t>
      </w:r>
      <w:r w:rsidRPr="00F24A8B">
        <w:rPr>
          <w:rFonts w:ascii="Meiryo UI" w:eastAsia="Meiryo UI" w:hAnsi="Meiryo UI" w:cs="Meiryo UI" w:hint="eastAsia"/>
        </w:rPr>
        <w:t>pr@nfaj.go.jp</w:t>
      </w:r>
      <w:r>
        <w:rPr>
          <w:rFonts w:ascii="Meiryo UI" w:eastAsia="Meiryo UI" w:hAnsi="Meiryo UI" w:cs="Meiryo UI" w:hint="eastAsia"/>
        </w:rPr>
        <w:t>／</w:t>
      </w:r>
      <w:r w:rsidRPr="00F86B15">
        <w:rPr>
          <w:rFonts w:ascii="Meiryo UI" w:eastAsia="Meiryo UI" w:hAnsi="Meiryo UI" w:cs="Meiryo UI" w:hint="eastAsia"/>
        </w:rPr>
        <w:t>FAX：03-3561-0830</w:t>
      </w:r>
    </w:p>
    <w:sectPr w:rsidR="00A2029E" w:rsidRPr="00093AEF" w:rsidSect="004368F7">
      <w:pgSz w:w="11906" w:h="16838"/>
      <w:pgMar w:top="1134" w:right="1077" w:bottom="1440"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862AA" w14:textId="77777777" w:rsidR="00342B19" w:rsidRDefault="00342B19" w:rsidP="001221C6">
      <w:r>
        <w:separator/>
      </w:r>
    </w:p>
  </w:endnote>
  <w:endnote w:type="continuationSeparator" w:id="0">
    <w:p w14:paraId="388724EE" w14:textId="77777777" w:rsidR="00342B19" w:rsidRDefault="00342B19" w:rsidP="0012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E8C64" w14:textId="77777777" w:rsidR="00342B19" w:rsidRDefault="00342B19" w:rsidP="001221C6">
      <w:r>
        <w:separator/>
      </w:r>
    </w:p>
  </w:footnote>
  <w:footnote w:type="continuationSeparator" w:id="0">
    <w:p w14:paraId="02321F04" w14:textId="77777777" w:rsidR="00342B19" w:rsidRDefault="00342B19" w:rsidP="00122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25A"/>
    <w:multiLevelType w:val="hybridMultilevel"/>
    <w:tmpl w:val="D54442DC"/>
    <w:lvl w:ilvl="0" w:tplc="649639B2">
      <w:start w:val="6"/>
      <w:numFmt w:val="bullet"/>
      <w:lvlText w:val="□"/>
      <w:lvlJc w:val="left"/>
      <w:pPr>
        <w:ind w:left="643" w:hanging="360"/>
      </w:pPr>
      <w:rPr>
        <w:rFonts w:ascii="ＭＳ 明朝" w:eastAsia="ＭＳ 明朝" w:hAnsi="ＭＳ 明朝" w:cstheme="minorBidi" w:hint="eastAsia"/>
        <w:sz w:val="28"/>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1" w15:restartNumberingAfterBreak="0">
    <w:nsid w:val="093D20C3"/>
    <w:multiLevelType w:val="hybridMultilevel"/>
    <w:tmpl w:val="39A01C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7116081">
    <w:abstractNumId w:val="1"/>
  </w:num>
  <w:num w:numId="2" w16cid:durableId="1995640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68"/>
    <w:rsid w:val="00055F80"/>
    <w:rsid w:val="00093AEF"/>
    <w:rsid w:val="000D7BB8"/>
    <w:rsid w:val="001221C6"/>
    <w:rsid w:val="00124077"/>
    <w:rsid w:val="00127146"/>
    <w:rsid w:val="0017397A"/>
    <w:rsid w:val="00181858"/>
    <w:rsid w:val="0021323F"/>
    <w:rsid w:val="002652CE"/>
    <w:rsid w:val="002A1C72"/>
    <w:rsid w:val="002F2F73"/>
    <w:rsid w:val="00342B19"/>
    <w:rsid w:val="003F44A1"/>
    <w:rsid w:val="003F6676"/>
    <w:rsid w:val="004368F7"/>
    <w:rsid w:val="00455A87"/>
    <w:rsid w:val="00506723"/>
    <w:rsid w:val="005543B5"/>
    <w:rsid w:val="005A4EB9"/>
    <w:rsid w:val="006420C4"/>
    <w:rsid w:val="006A5DCB"/>
    <w:rsid w:val="00704F40"/>
    <w:rsid w:val="007B5917"/>
    <w:rsid w:val="007F70F4"/>
    <w:rsid w:val="00824E7E"/>
    <w:rsid w:val="008D1BF0"/>
    <w:rsid w:val="00931352"/>
    <w:rsid w:val="00951C58"/>
    <w:rsid w:val="00972591"/>
    <w:rsid w:val="009E3611"/>
    <w:rsid w:val="00A2029E"/>
    <w:rsid w:val="00A8136D"/>
    <w:rsid w:val="00B37BD4"/>
    <w:rsid w:val="00B52C73"/>
    <w:rsid w:val="00BE0E35"/>
    <w:rsid w:val="00BF562A"/>
    <w:rsid w:val="00C475E0"/>
    <w:rsid w:val="00CC07D0"/>
    <w:rsid w:val="00CE0F68"/>
    <w:rsid w:val="00CE443D"/>
    <w:rsid w:val="00D27353"/>
    <w:rsid w:val="00DC52DC"/>
    <w:rsid w:val="00DF6F84"/>
    <w:rsid w:val="00E917AB"/>
    <w:rsid w:val="00EA3465"/>
    <w:rsid w:val="00EB0568"/>
    <w:rsid w:val="00ED4723"/>
    <w:rsid w:val="00F24A8B"/>
    <w:rsid w:val="00F76DD3"/>
    <w:rsid w:val="00F87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85D071"/>
  <w15:docId w15:val="{7065CD94-8725-42A8-9B1E-9151C04B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2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676"/>
    <w:pPr>
      <w:ind w:leftChars="400" w:left="840"/>
    </w:pPr>
  </w:style>
  <w:style w:type="paragraph" w:styleId="a4">
    <w:name w:val="header"/>
    <w:basedOn w:val="a"/>
    <w:link w:val="a5"/>
    <w:uiPriority w:val="99"/>
    <w:unhideWhenUsed/>
    <w:rsid w:val="001221C6"/>
    <w:pPr>
      <w:tabs>
        <w:tab w:val="center" w:pos="4252"/>
        <w:tab w:val="right" w:pos="8504"/>
      </w:tabs>
      <w:snapToGrid w:val="0"/>
    </w:pPr>
  </w:style>
  <w:style w:type="character" w:customStyle="1" w:styleId="a5">
    <w:name w:val="ヘッダー (文字)"/>
    <w:basedOn w:val="a0"/>
    <w:link w:val="a4"/>
    <w:uiPriority w:val="99"/>
    <w:rsid w:val="001221C6"/>
  </w:style>
  <w:style w:type="paragraph" w:styleId="a6">
    <w:name w:val="footer"/>
    <w:basedOn w:val="a"/>
    <w:link w:val="a7"/>
    <w:uiPriority w:val="99"/>
    <w:unhideWhenUsed/>
    <w:rsid w:val="001221C6"/>
    <w:pPr>
      <w:tabs>
        <w:tab w:val="center" w:pos="4252"/>
        <w:tab w:val="right" w:pos="8504"/>
      </w:tabs>
      <w:snapToGrid w:val="0"/>
    </w:pPr>
  </w:style>
  <w:style w:type="character" w:customStyle="1" w:styleId="a7">
    <w:name w:val="フッター (文字)"/>
    <w:basedOn w:val="a0"/>
    <w:link w:val="a6"/>
    <w:uiPriority w:val="99"/>
    <w:rsid w:val="001221C6"/>
  </w:style>
  <w:style w:type="character" w:styleId="a8">
    <w:name w:val="Hyperlink"/>
    <w:basedOn w:val="a0"/>
    <w:uiPriority w:val="99"/>
    <w:unhideWhenUsed/>
    <w:rsid w:val="00F24A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47417">
      <w:bodyDiv w:val="1"/>
      <w:marLeft w:val="0"/>
      <w:marRight w:val="0"/>
      <w:marTop w:val="0"/>
      <w:marBottom w:val="0"/>
      <w:divBdr>
        <w:top w:val="none" w:sz="0" w:space="0" w:color="auto"/>
        <w:left w:val="none" w:sz="0" w:space="0" w:color="auto"/>
        <w:bottom w:val="none" w:sz="0" w:space="0" w:color="auto"/>
        <w:right w:val="none" w:sz="0" w:space="0" w:color="auto"/>
      </w:divBdr>
      <w:divsChild>
        <w:div w:id="905145047">
          <w:marLeft w:val="0"/>
          <w:marRight w:val="0"/>
          <w:marTop w:val="0"/>
          <w:marBottom w:val="0"/>
          <w:divBdr>
            <w:top w:val="none" w:sz="0" w:space="0" w:color="auto"/>
            <w:left w:val="none" w:sz="0" w:space="0" w:color="auto"/>
            <w:bottom w:val="none" w:sz="0" w:space="0" w:color="auto"/>
            <w:right w:val="none" w:sz="0" w:space="0" w:color="auto"/>
          </w:divBdr>
        </w:div>
        <w:div w:id="1390035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shiratori-y</dc:creator>
  <cp:lastModifiedBy>濵﨑 真由子</cp:lastModifiedBy>
  <cp:revision>9</cp:revision>
  <cp:lastPrinted>2024-06-07T03:32:00Z</cp:lastPrinted>
  <dcterms:created xsi:type="dcterms:W3CDTF">2024-05-31T04:59:00Z</dcterms:created>
  <dcterms:modified xsi:type="dcterms:W3CDTF">2024-06-07T03:52:00Z</dcterms:modified>
</cp:coreProperties>
</file>